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9" w:rsidRPr="007707C9" w:rsidRDefault="0056612D" w:rsidP="00273C69">
      <w:pPr>
        <w:rPr>
          <w:rFonts w:ascii="Verdana" w:eastAsia="Arial Unicode MS" w:hAnsi="Verdana"/>
          <w:szCs w:val="24"/>
          <w:lang w:eastAsia="fr-FR" w:bidi="en-US"/>
        </w:rPr>
      </w:pPr>
      <w:r>
        <w:rPr>
          <w:rFonts w:ascii="Verdana" w:eastAsia="Verdana" w:hAnsi="Verdana" w:cs="Verdana"/>
          <w:sz w:val="28"/>
          <w:szCs w:val="28"/>
          <w:lang w:bidi="en-US"/>
        </w:rPr>
        <w:t xml:space="preserve">A new </w:t>
      </w:r>
      <w:r w:rsidR="007A3044">
        <w:rPr>
          <w:rFonts w:ascii="Verdana" w:eastAsia="Verdana" w:hAnsi="Verdana" w:cs="Verdana"/>
          <w:sz w:val="28"/>
          <w:szCs w:val="28"/>
          <w:lang w:bidi="en-US"/>
        </w:rPr>
        <w:t>high-</w:t>
      </w:r>
      <w:r w:rsidR="00C4132A">
        <w:rPr>
          <w:rFonts w:ascii="Verdana" w:eastAsia="Verdana" w:hAnsi="Verdana" w:cs="Verdana"/>
          <w:sz w:val="28"/>
          <w:szCs w:val="28"/>
          <w:lang w:bidi="en-US"/>
        </w:rPr>
        <w:t xml:space="preserve">fidelity tool </w:t>
      </w:r>
      <w:r>
        <w:rPr>
          <w:rFonts w:ascii="Verdana" w:eastAsia="Verdana" w:hAnsi="Verdana" w:cs="Verdana"/>
          <w:sz w:val="28"/>
          <w:szCs w:val="28"/>
          <w:lang w:bidi="en-US"/>
        </w:rPr>
        <w:t xml:space="preserve">to simulate </w:t>
      </w:r>
      <w:r w:rsidR="00C4132A">
        <w:rPr>
          <w:rFonts w:ascii="Verdana" w:eastAsia="Verdana" w:hAnsi="Verdana" w:cs="Verdana"/>
          <w:sz w:val="28"/>
          <w:szCs w:val="28"/>
          <w:lang w:bidi="en-US"/>
        </w:rPr>
        <w:t xml:space="preserve">wind farms </w:t>
      </w:r>
      <w:r w:rsidR="00B13D98">
        <w:rPr>
          <w:rFonts w:ascii="Verdana" w:eastAsia="Verdana" w:hAnsi="Verdana" w:cs="Verdana"/>
          <w:sz w:val="28"/>
          <w:szCs w:val="28"/>
          <w:lang w:bidi="en-US"/>
        </w:rPr>
        <w:t>within</w:t>
      </w:r>
      <w:r w:rsidR="00C4132A">
        <w:rPr>
          <w:rFonts w:ascii="Verdana" w:eastAsia="Verdana" w:hAnsi="Verdana" w:cs="Verdana"/>
          <w:sz w:val="28"/>
          <w:szCs w:val="28"/>
          <w:lang w:bidi="en-US"/>
        </w:rPr>
        <w:t xml:space="preserve"> a realistic atmospheric boundary layer</w:t>
      </w:r>
    </w:p>
    <w:p w:rsidR="00C4132A" w:rsidRDefault="00C4132A" w:rsidP="0010402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lang w:bidi="en-US"/>
        </w:rPr>
      </w:pPr>
      <w:r w:rsidRPr="007707C9">
        <w:rPr>
          <w:rFonts w:ascii="Verdana" w:eastAsia="Arial Unicode MS" w:hAnsi="Verdana"/>
          <w:szCs w:val="24"/>
          <w:lang w:eastAsia="fr-FR" w:bidi="en-US"/>
        </w:rPr>
        <w:t xml:space="preserve">The growth of offshore wind energy leads to an increase of wind </w:t>
      </w:r>
      <w:r w:rsidR="0073041F">
        <w:rPr>
          <w:rFonts w:ascii="Verdana" w:eastAsia="Arial Unicode MS" w:hAnsi="Verdana"/>
          <w:szCs w:val="24"/>
          <w:lang w:eastAsia="fr-FR" w:bidi="en-US"/>
        </w:rPr>
        <w:t>turbine</w:t>
      </w:r>
      <w:r w:rsidRPr="007707C9">
        <w:rPr>
          <w:rFonts w:ascii="Verdana" w:eastAsia="Arial Unicode MS" w:hAnsi="Verdana"/>
          <w:szCs w:val="24"/>
          <w:lang w:eastAsia="fr-FR" w:bidi="en-US"/>
        </w:rPr>
        <w:t xml:space="preserve"> size</w:t>
      </w:r>
      <w:r w:rsidR="00C7450C">
        <w:rPr>
          <w:rFonts w:ascii="Verdana" w:eastAsia="Arial Unicode MS" w:hAnsi="Verdana"/>
          <w:szCs w:val="24"/>
          <w:lang w:eastAsia="fr-FR" w:bidi="en-US"/>
        </w:rPr>
        <w:t>s</w:t>
      </w:r>
      <w:r w:rsidRPr="007707C9">
        <w:rPr>
          <w:rFonts w:ascii="Verdana" w:eastAsia="Arial Unicode MS" w:hAnsi="Verdana"/>
          <w:szCs w:val="24"/>
          <w:lang w:eastAsia="fr-FR" w:bidi="en-US"/>
        </w:rPr>
        <w:t xml:space="preserve">. </w:t>
      </w:r>
      <w:r w:rsidR="007707C9">
        <w:rPr>
          <w:rFonts w:ascii="Verdana" w:eastAsia="Arial Unicode MS" w:hAnsi="Verdana"/>
          <w:szCs w:val="24"/>
          <w:lang w:eastAsia="fr-FR" w:bidi="en-US"/>
        </w:rPr>
        <w:t xml:space="preserve">As </w:t>
      </w:r>
      <w:r w:rsidR="007707C9" w:rsidRPr="007707C9">
        <w:rPr>
          <w:rFonts w:ascii="Verdana" w:eastAsia="Arial Unicode MS" w:hAnsi="Verdana"/>
          <w:szCs w:val="24"/>
          <w:lang w:eastAsia="fr-FR" w:bidi="en-US"/>
        </w:rPr>
        <w:t>the trend is to</w:t>
      </w:r>
      <w:r w:rsidR="007707C9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="007707C9" w:rsidRPr="007707C9">
        <w:rPr>
          <w:rFonts w:ascii="Verdana" w:eastAsia="Arial Unicode MS" w:hAnsi="Verdana"/>
          <w:szCs w:val="24"/>
          <w:lang w:eastAsia="fr-FR" w:bidi="en-US"/>
        </w:rPr>
        <w:t>develop</w:t>
      </w:r>
      <w:r w:rsidR="0073041F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="00C7450C">
        <w:rPr>
          <w:rFonts w:ascii="Verdana" w:eastAsia="Arial Unicode MS" w:hAnsi="Verdana"/>
          <w:szCs w:val="24"/>
          <w:lang w:eastAsia="fr-FR" w:bidi="en-US"/>
        </w:rPr>
        <w:t xml:space="preserve">larger and closely packed </w:t>
      </w:r>
      <w:r w:rsidR="0073041F">
        <w:rPr>
          <w:rFonts w:ascii="Verdana" w:eastAsia="Arial Unicode MS" w:hAnsi="Verdana"/>
          <w:szCs w:val="24"/>
          <w:lang w:eastAsia="fr-FR" w:bidi="en-US"/>
        </w:rPr>
        <w:t>wind farms</w:t>
      </w:r>
      <w:r w:rsidR="007707C9">
        <w:rPr>
          <w:rFonts w:ascii="Verdana" w:eastAsia="Arial Unicode MS" w:hAnsi="Verdana"/>
          <w:szCs w:val="24"/>
          <w:lang w:eastAsia="fr-FR" w:bidi="en-US"/>
        </w:rPr>
        <w:t xml:space="preserve">, it </w:t>
      </w:r>
      <w:r w:rsidR="007707C9" w:rsidRPr="007707C9">
        <w:rPr>
          <w:rFonts w:ascii="Verdana" w:eastAsia="Arial Unicode MS" w:hAnsi="Verdana"/>
          <w:szCs w:val="24"/>
          <w:lang w:eastAsia="fr-FR" w:bidi="en-US"/>
        </w:rPr>
        <w:t>leads to potential deeper interactions with</w:t>
      </w:r>
      <w:r w:rsidR="007707C9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="007707C9" w:rsidRPr="007707C9">
        <w:rPr>
          <w:rFonts w:ascii="Verdana" w:eastAsia="Arial Unicode MS" w:hAnsi="Verdana"/>
          <w:szCs w:val="24"/>
          <w:lang w:bidi="en-US"/>
        </w:rPr>
        <w:t>the troposphere</w:t>
      </w:r>
      <w:r w:rsidR="007707C9">
        <w:rPr>
          <w:rFonts w:ascii="HelveticaNeueLTStd-Lt" w:hAnsi="HelveticaNeueLTStd-Lt" w:cs="HelveticaNeueLTStd-Lt"/>
          <w:sz w:val="20"/>
          <w:szCs w:val="20"/>
        </w:rPr>
        <w:t>.</w:t>
      </w:r>
    </w:p>
    <w:p w:rsidR="00C4132A" w:rsidRDefault="00C4132A" w:rsidP="00104026">
      <w:pPr>
        <w:pStyle w:val="Corpsdetexte"/>
        <w:rPr>
          <w:rFonts w:ascii="Verdana" w:eastAsia="Arial Unicode MS" w:hAnsi="Verdana" w:cstheme="minorBidi"/>
          <w:sz w:val="22"/>
          <w:lang w:bidi="en-US"/>
        </w:rPr>
      </w:pPr>
    </w:p>
    <w:p w:rsidR="00950640" w:rsidRDefault="007707C9" w:rsidP="0010402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szCs w:val="24"/>
          <w:lang w:eastAsia="fr-FR" w:bidi="en-US"/>
        </w:rPr>
      </w:pPr>
      <w:r w:rsidRPr="00950640">
        <w:rPr>
          <w:rFonts w:ascii="Verdana" w:eastAsia="Arial Unicode MS" w:hAnsi="Verdana"/>
          <w:szCs w:val="24"/>
          <w:lang w:eastAsia="fr-FR" w:bidi="en-US"/>
        </w:rPr>
        <w:t xml:space="preserve">In order to </w:t>
      </w:r>
      <w:r w:rsidR="007A3044">
        <w:rPr>
          <w:rFonts w:ascii="Verdana" w:eastAsia="Arial Unicode MS" w:hAnsi="Verdana"/>
          <w:szCs w:val="24"/>
          <w:lang w:eastAsia="fr-FR" w:bidi="en-US"/>
        </w:rPr>
        <w:t xml:space="preserve">properly 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model 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the </w:t>
      </w:r>
      <w:r w:rsidR="0073041F">
        <w:rPr>
          <w:rFonts w:ascii="Verdana" w:eastAsia="Arial Unicode MS" w:hAnsi="Verdana"/>
          <w:szCs w:val="24"/>
          <w:lang w:eastAsia="fr-FR" w:bidi="en-US"/>
        </w:rPr>
        <w:t>interactions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 between wind turbines, the surface and the atmospheric boundary layer, a new numerical tool has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Pr="00950640">
        <w:rPr>
          <w:rFonts w:ascii="Verdana" w:eastAsia="Arial Unicode MS" w:hAnsi="Verdana"/>
          <w:szCs w:val="24"/>
          <w:lang w:eastAsia="fr-FR" w:bidi="en-US"/>
        </w:rPr>
        <w:t>been developed</w:t>
      </w:r>
      <w:r w:rsidR="007A3044">
        <w:rPr>
          <w:rFonts w:ascii="Verdana" w:eastAsia="Arial Unicode MS" w:hAnsi="Verdana"/>
          <w:szCs w:val="24"/>
          <w:lang w:eastAsia="fr-FR" w:bidi="en-US"/>
        </w:rPr>
        <w:t>: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="007A3044">
        <w:rPr>
          <w:rFonts w:ascii="Verdana" w:eastAsia="Arial Unicode MS" w:hAnsi="Verdana"/>
          <w:szCs w:val="24"/>
          <w:lang w:eastAsia="fr-FR" w:bidi="en-US"/>
        </w:rPr>
        <w:t>an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="007A3044">
        <w:rPr>
          <w:rFonts w:ascii="Verdana" w:eastAsia="Arial Unicode MS" w:hAnsi="Verdana"/>
          <w:szCs w:val="24"/>
          <w:lang w:eastAsia="fr-FR" w:bidi="en-US"/>
        </w:rPr>
        <w:t>a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ctuator </w:t>
      </w:r>
      <w:r w:rsidR="007A3044">
        <w:rPr>
          <w:rFonts w:ascii="Verdana" w:eastAsia="Arial Unicode MS" w:hAnsi="Verdana"/>
          <w:szCs w:val="24"/>
          <w:lang w:eastAsia="fr-FR" w:bidi="en-US"/>
        </w:rPr>
        <w:t>line m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odel 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has been implemented in the </w:t>
      </w:r>
      <w:r w:rsidR="003007E5" w:rsidRPr="00950640">
        <w:rPr>
          <w:rFonts w:ascii="Verdana" w:eastAsia="Arial Unicode MS" w:hAnsi="Verdana"/>
          <w:szCs w:val="24"/>
          <w:lang w:eastAsia="fr-FR" w:bidi="en-US"/>
        </w:rPr>
        <w:t>open source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 non-hydrostatic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Pr="00950640">
        <w:rPr>
          <w:rFonts w:ascii="Verdana" w:eastAsia="Arial Unicode MS" w:hAnsi="Verdana"/>
          <w:szCs w:val="24"/>
          <w:lang w:eastAsia="fr-FR" w:bidi="en-US"/>
        </w:rPr>
        <w:t xml:space="preserve">mesoscale atmospheric model </w:t>
      </w:r>
      <w:proofErr w:type="spellStart"/>
      <w:r w:rsidRPr="00950640">
        <w:rPr>
          <w:rFonts w:ascii="Verdana" w:eastAsia="Arial Unicode MS" w:hAnsi="Verdana"/>
          <w:szCs w:val="24"/>
          <w:lang w:eastAsia="fr-FR" w:bidi="en-US"/>
        </w:rPr>
        <w:t>Meso</w:t>
      </w:r>
      <w:proofErr w:type="spellEnd"/>
      <w:r w:rsidRPr="00950640">
        <w:rPr>
          <w:rFonts w:ascii="Verdana" w:eastAsia="Arial Unicode MS" w:hAnsi="Verdana"/>
          <w:szCs w:val="24"/>
          <w:lang w:eastAsia="fr-FR" w:bidi="en-US"/>
        </w:rPr>
        <w:t>-NH</w:t>
      </w:r>
      <w:r w:rsidR="00950640">
        <w:rPr>
          <w:rFonts w:ascii="Verdana" w:eastAsia="Arial Unicode MS" w:hAnsi="Verdana"/>
          <w:szCs w:val="24"/>
          <w:lang w:eastAsia="fr-FR" w:bidi="en-US"/>
        </w:rPr>
        <w:t>, based on a</w:t>
      </w:r>
      <w:r w:rsidR="007A3044">
        <w:rPr>
          <w:rFonts w:ascii="Verdana" w:eastAsia="Arial Unicode MS" w:hAnsi="Verdana"/>
          <w:szCs w:val="24"/>
          <w:lang w:eastAsia="fr-FR" w:bidi="en-US"/>
        </w:rPr>
        <w:t xml:space="preserve"> Large-Eddy Simulation (LES)</w:t>
      </w:r>
      <w:r w:rsidR="00950640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Pr="00950640">
        <w:rPr>
          <w:rFonts w:ascii="Verdana" w:eastAsia="Arial Unicode MS" w:hAnsi="Verdana"/>
          <w:szCs w:val="24"/>
          <w:lang w:eastAsia="fr-FR" w:bidi="en-US"/>
        </w:rPr>
        <w:t>framework.</w:t>
      </w:r>
    </w:p>
    <w:p w:rsidR="00950640" w:rsidRDefault="00950640" w:rsidP="0010402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szCs w:val="24"/>
          <w:lang w:eastAsia="fr-FR" w:bidi="en-US"/>
        </w:rPr>
      </w:pPr>
      <w:bookmarkStart w:id="0" w:name="_GoBack"/>
      <w:bookmarkEnd w:id="0"/>
    </w:p>
    <w:p w:rsidR="00950640" w:rsidRDefault="00950640" w:rsidP="009D03A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szCs w:val="24"/>
          <w:lang w:eastAsia="fr-FR" w:bidi="en-US"/>
        </w:rPr>
      </w:pPr>
      <w:r>
        <w:rPr>
          <w:rFonts w:ascii="Verdana" w:eastAsia="Arial Unicode MS" w:hAnsi="Verdana"/>
          <w:szCs w:val="24"/>
          <w:lang w:eastAsia="fr-FR" w:bidi="en-US"/>
        </w:rPr>
        <w:t>Several validations have been performed</w:t>
      </w:r>
      <w:r w:rsidR="009D03A4">
        <w:rPr>
          <w:rFonts w:ascii="Verdana" w:eastAsia="Arial Unicode MS" w:hAnsi="Verdana"/>
          <w:szCs w:val="24"/>
          <w:lang w:eastAsia="fr-FR" w:bidi="en-US"/>
        </w:rPr>
        <w:t xml:space="preserve"> [1]</w:t>
      </w:r>
      <w:r>
        <w:rPr>
          <w:rFonts w:ascii="Verdana" w:eastAsia="Arial Unicode MS" w:hAnsi="Verdana"/>
          <w:szCs w:val="24"/>
          <w:lang w:eastAsia="fr-FR" w:bidi="en-US"/>
        </w:rPr>
        <w:t xml:space="preserve">. </w:t>
      </w:r>
      <w:r w:rsidR="00B5236B">
        <w:rPr>
          <w:rFonts w:ascii="Verdana" w:eastAsia="Arial Unicode MS" w:hAnsi="Verdana"/>
          <w:szCs w:val="24"/>
          <w:lang w:eastAsia="fr-FR" w:bidi="en-US"/>
        </w:rPr>
        <w:t xml:space="preserve">A comparison of the </w:t>
      </w:r>
      <w:r w:rsidR="007A3044">
        <w:rPr>
          <w:rFonts w:ascii="Verdana" w:eastAsia="Arial Unicode MS" w:hAnsi="Verdana"/>
          <w:szCs w:val="24"/>
          <w:lang w:eastAsia="fr-FR" w:bidi="en-US"/>
        </w:rPr>
        <w:t>LES</w:t>
      </w:r>
      <w:r w:rsidR="00B5236B">
        <w:rPr>
          <w:rFonts w:ascii="Verdana" w:eastAsia="Arial Unicode MS" w:hAnsi="Verdana"/>
          <w:szCs w:val="24"/>
          <w:lang w:eastAsia="fr-FR" w:bidi="en-US"/>
        </w:rPr>
        <w:t xml:space="preserve"> results with</w:t>
      </w:r>
      <w:r>
        <w:rPr>
          <w:rFonts w:ascii="Verdana" w:eastAsia="Arial Unicode MS" w:hAnsi="Verdana"/>
          <w:szCs w:val="24"/>
          <w:lang w:eastAsia="fr-FR" w:bidi="en-US"/>
        </w:rPr>
        <w:t xml:space="preserve"> the</w:t>
      </w:r>
      <w:r w:rsidR="00B5236B">
        <w:rPr>
          <w:rFonts w:ascii="Verdana" w:eastAsia="Arial Unicode MS" w:hAnsi="Verdana"/>
          <w:szCs w:val="24"/>
          <w:lang w:eastAsia="fr-FR" w:bidi="en-US"/>
        </w:rPr>
        <w:t xml:space="preserve"> wind tunnel</w:t>
      </w:r>
      <w:r>
        <w:rPr>
          <w:rFonts w:ascii="Verdana" w:eastAsia="Arial Unicode MS" w:hAnsi="Verdana"/>
          <w:szCs w:val="24"/>
          <w:lang w:eastAsia="fr-FR" w:bidi="en-US"/>
        </w:rPr>
        <w:t xml:space="preserve"> data of New MEXICO experiments</w:t>
      </w:r>
      <w:r w:rsidR="00B5236B">
        <w:rPr>
          <w:rFonts w:ascii="Verdana" w:eastAsia="Arial Unicode MS" w:hAnsi="Verdana"/>
          <w:szCs w:val="24"/>
          <w:lang w:eastAsia="fr-FR" w:bidi="en-US"/>
        </w:rPr>
        <w:t xml:space="preserve"> was conducted</w:t>
      </w:r>
      <w:r>
        <w:rPr>
          <w:rFonts w:ascii="Verdana" w:eastAsia="Arial Unicode MS" w:hAnsi="Verdana"/>
          <w:szCs w:val="24"/>
          <w:lang w:eastAsia="fr-FR" w:bidi="en-US"/>
        </w:rPr>
        <w:t xml:space="preserve">. </w:t>
      </w:r>
      <w:r w:rsidR="00B5236B">
        <w:rPr>
          <w:rFonts w:ascii="Verdana" w:eastAsia="Arial Unicode MS" w:hAnsi="Verdana"/>
          <w:szCs w:val="24"/>
          <w:lang w:eastAsia="fr-FR" w:bidi="en-US"/>
        </w:rPr>
        <w:t>Then, the capacity of the tool to reproduce the</w:t>
      </w:r>
      <w:r>
        <w:rPr>
          <w:rFonts w:ascii="Verdana" w:eastAsia="Arial Unicode MS" w:hAnsi="Verdana"/>
          <w:szCs w:val="24"/>
          <w:lang w:eastAsia="fr-FR" w:bidi="en-US"/>
        </w:rPr>
        <w:t xml:space="preserve"> well-known Hor</w:t>
      </w:r>
      <w:r w:rsidR="007A3044">
        <w:rPr>
          <w:rFonts w:ascii="Verdana" w:eastAsia="Arial Unicode MS" w:hAnsi="Verdana"/>
          <w:szCs w:val="24"/>
          <w:lang w:eastAsia="fr-FR" w:bidi="en-US"/>
        </w:rPr>
        <w:t>n</w:t>
      </w:r>
      <w:r>
        <w:rPr>
          <w:rFonts w:ascii="Verdana" w:eastAsia="Arial Unicode MS" w:hAnsi="Verdana"/>
          <w:szCs w:val="24"/>
          <w:lang w:eastAsia="fr-FR" w:bidi="en-US"/>
        </w:rPr>
        <w:t>s Rev 1 photo case</w:t>
      </w:r>
      <w:r w:rsidR="00B5236B">
        <w:rPr>
          <w:rFonts w:ascii="Verdana" w:eastAsia="Arial Unicode MS" w:hAnsi="Verdana"/>
          <w:szCs w:val="24"/>
          <w:lang w:eastAsia="fr-FR" w:bidi="en-US"/>
        </w:rPr>
        <w:t xml:space="preserve"> was evaluated</w:t>
      </w:r>
      <w:r>
        <w:rPr>
          <w:rFonts w:ascii="Verdana" w:eastAsia="Arial Unicode MS" w:hAnsi="Verdana"/>
          <w:szCs w:val="24"/>
          <w:lang w:eastAsia="fr-FR" w:bidi="en-US"/>
        </w:rPr>
        <w:t xml:space="preserve">. </w:t>
      </w:r>
      <w:r w:rsidR="00227CFF">
        <w:rPr>
          <w:rFonts w:ascii="Verdana" w:eastAsia="Arial Unicode MS" w:hAnsi="Verdana"/>
          <w:szCs w:val="24"/>
          <w:lang w:eastAsia="fr-FR" w:bidi="en-US"/>
        </w:rPr>
        <w:t>T</w:t>
      </w:r>
      <w:r w:rsidRPr="00B5236B">
        <w:rPr>
          <w:rFonts w:ascii="Verdana" w:eastAsia="Arial Unicode MS" w:hAnsi="Verdana"/>
          <w:szCs w:val="24"/>
          <w:lang w:eastAsia="fr-FR" w:bidi="en-US"/>
        </w:rPr>
        <w:t>he results highlight the capacity of this new tool to represent</w:t>
      </w:r>
      <w:r w:rsidR="009D03A4">
        <w:rPr>
          <w:rFonts w:ascii="Verdana" w:eastAsia="Arial Unicode MS" w:hAnsi="Verdana"/>
          <w:szCs w:val="24"/>
          <w:lang w:eastAsia="fr-FR" w:bidi="en-US"/>
        </w:rPr>
        <w:t xml:space="preserve"> </w:t>
      </w:r>
      <w:r w:rsidRPr="00B5236B">
        <w:rPr>
          <w:rFonts w:ascii="Verdana" w:eastAsia="Arial Unicode MS" w:hAnsi="Verdana"/>
          <w:szCs w:val="24"/>
          <w:lang w:eastAsia="fr-FR" w:bidi="en-US"/>
        </w:rPr>
        <w:t>interactions between wind farms and the lower atmosphere with a high level of details.</w:t>
      </w:r>
    </w:p>
    <w:p w:rsidR="009D03A4" w:rsidRPr="009D03A4" w:rsidRDefault="009D03A4" w:rsidP="009D03A4">
      <w:pPr>
        <w:pStyle w:val="NormalWeb"/>
        <w:shd w:val="clear" w:color="auto" w:fill="FFFFFF"/>
        <w:spacing w:after="0"/>
        <w:ind w:right="450"/>
        <w:jc w:val="both"/>
        <w:rPr>
          <w:rFonts w:eastAsia="Arial Unicode MS" w:cstheme="minorBidi"/>
          <w:i/>
          <w:iCs/>
          <w:lang w:bidi="en-US"/>
        </w:rPr>
      </w:pPr>
      <w:r w:rsidRPr="009D03A4">
        <w:rPr>
          <w:rFonts w:eastAsia="Arial Unicode MS" w:cstheme="minorBidi"/>
          <w:iCs/>
        </w:rPr>
        <w:t>[</w:t>
      </w:r>
      <w:r w:rsidR="00E264D3">
        <w:rPr>
          <w:rFonts w:eastAsia="Arial Unicode MS" w:cstheme="minorBidi"/>
          <w:iCs/>
        </w:rPr>
        <w:t>1</w:t>
      </w:r>
      <w:r w:rsidRPr="009D03A4">
        <w:rPr>
          <w:rFonts w:eastAsia="Arial Unicode MS" w:cstheme="minorBidi"/>
          <w:iCs/>
        </w:rPr>
        <w:t xml:space="preserve">] </w:t>
      </w:r>
      <w:r w:rsidRPr="009D03A4">
        <w:rPr>
          <w:rFonts w:eastAsia="Arial Unicode MS" w:cstheme="minorBidi"/>
          <w:i/>
          <w:iCs/>
        </w:rPr>
        <w:t xml:space="preserve">P.-A. Joulin, M.-L. Mayol, V. Masson, F. </w:t>
      </w:r>
      <w:proofErr w:type="spellStart"/>
      <w:r w:rsidRPr="009D03A4">
        <w:rPr>
          <w:rFonts w:eastAsia="Arial Unicode MS" w:cstheme="minorBidi"/>
          <w:i/>
          <w:iCs/>
        </w:rPr>
        <w:t>Blondel</w:t>
      </w:r>
      <w:proofErr w:type="spellEnd"/>
      <w:r w:rsidRPr="009D03A4">
        <w:rPr>
          <w:rFonts w:eastAsia="Arial Unicode MS" w:cstheme="minorBidi"/>
          <w:i/>
          <w:iCs/>
        </w:rPr>
        <w:t xml:space="preserve">, Q.  </w:t>
      </w:r>
      <w:proofErr w:type="spellStart"/>
      <w:r w:rsidRPr="009D03A4">
        <w:rPr>
          <w:rFonts w:eastAsia="Arial Unicode MS" w:cstheme="minorBidi"/>
          <w:i/>
          <w:iCs/>
        </w:rPr>
        <w:t>Rodie</w:t>
      </w:r>
      <w:r w:rsidR="007A3044">
        <w:rPr>
          <w:rFonts w:eastAsia="Arial Unicode MS" w:cstheme="minorBidi"/>
          <w:i/>
          <w:iCs/>
        </w:rPr>
        <w:t>r</w:t>
      </w:r>
      <w:proofErr w:type="spellEnd"/>
      <w:r w:rsidRPr="009D03A4">
        <w:rPr>
          <w:rFonts w:eastAsia="Arial Unicode MS" w:cstheme="minorBidi"/>
          <w:i/>
          <w:iCs/>
        </w:rPr>
        <w:t xml:space="preserve">, M. Cathelain, C. Lac. (2020). Frontiers in Earth Science, 7, 350. </w:t>
      </w:r>
    </w:p>
    <w:p w:rsidR="009D03A4" w:rsidRPr="00B5236B" w:rsidRDefault="009D03A4" w:rsidP="00104026">
      <w:pPr>
        <w:spacing w:after="0"/>
        <w:jc w:val="both"/>
        <w:rPr>
          <w:rFonts w:ascii="Verdana" w:eastAsia="Arial Unicode MS" w:hAnsi="Verdana"/>
          <w:szCs w:val="24"/>
          <w:lang w:eastAsia="fr-FR" w:bidi="en-US"/>
        </w:rPr>
      </w:pPr>
    </w:p>
    <w:sectPr w:rsidR="009D03A4" w:rsidRPr="00B5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72" w:rsidRDefault="00592672" w:rsidP="007422CE">
      <w:pPr>
        <w:spacing w:after="0" w:line="240" w:lineRule="auto"/>
      </w:pPr>
      <w:r>
        <w:separator/>
      </w:r>
    </w:p>
  </w:endnote>
  <w:endnote w:type="continuationSeparator" w:id="0">
    <w:p w:rsidR="00592672" w:rsidRDefault="00592672" w:rsidP="0074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72" w:rsidRDefault="00592672" w:rsidP="007422CE">
      <w:pPr>
        <w:spacing w:after="0" w:line="240" w:lineRule="auto"/>
      </w:pPr>
      <w:r>
        <w:separator/>
      </w:r>
    </w:p>
  </w:footnote>
  <w:footnote w:type="continuationSeparator" w:id="0">
    <w:p w:rsidR="00592672" w:rsidRDefault="00592672" w:rsidP="0074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980"/>
    <w:multiLevelType w:val="hybridMultilevel"/>
    <w:tmpl w:val="BF06F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687"/>
    <w:multiLevelType w:val="hybridMultilevel"/>
    <w:tmpl w:val="3F668D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0738"/>
    <w:multiLevelType w:val="hybridMultilevel"/>
    <w:tmpl w:val="D04C8C02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20860"/>
    <w:multiLevelType w:val="hybridMultilevel"/>
    <w:tmpl w:val="B3B6ECBE"/>
    <w:lvl w:ilvl="0" w:tplc="8AD0D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0A26"/>
    <w:multiLevelType w:val="hybridMultilevel"/>
    <w:tmpl w:val="FD4287AA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7367"/>
    <w:multiLevelType w:val="hybridMultilevel"/>
    <w:tmpl w:val="0546C8A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8481D"/>
    <w:multiLevelType w:val="hybridMultilevel"/>
    <w:tmpl w:val="A0EC0470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E6148"/>
    <w:multiLevelType w:val="hybridMultilevel"/>
    <w:tmpl w:val="BCE67930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33806"/>
    <w:multiLevelType w:val="hybridMultilevel"/>
    <w:tmpl w:val="EC7CF49C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3200C"/>
    <w:multiLevelType w:val="hybridMultilevel"/>
    <w:tmpl w:val="4864B4C2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22F1B"/>
    <w:multiLevelType w:val="hybridMultilevel"/>
    <w:tmpl w:val="9E745AE8"/>
    <w:lvl w:ilvl="0" w:tplc="8AD0D3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D3C36"/>
    <w:multiLevelType w:val="hybridMultilevel"/>
    <w:tmpl w:val="B832E0F8"/>
    <w:lvl w:ilvl="0" w:tplc="DF347C44">
      <w:numFmt w:val="bullet"/>
      <w:lvlText w:val="-"/>
      <w:lvlJc w:val="left"/>
      <w:pPr>
        <w:ind w:left="709" w:firstLine="0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B4F0454"/>
    <w:multiLevelType w:val="hybridMultilevel"/>
    <w:tmpl w:val="FAA2DE66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16D9C"/>
    <w:multiLevelType w:val="hybridMultilevel"/>
    <w:tmpl w:val="095C9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160"/>
    <w:multiLevelType w:val="hybridMultilevel"/>
    <w:tmpl w:val="9D184D6C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14476"/>
    <w:multiLevelType w:val="hybridMultilevel"/>
    <w:tmpl w:val="4C7229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B4ECC"/>
    <w:multiLevelType w:val="hybridMultilevel"/>
    <w:tmpl w:val="2B9C7172"/>
    <w:lvl w:ilvl="0" w:tplc="EF4034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941B2E"/>
    <w:multiLevelType w:val="hybridMultilevel"/>
    <w:tmpl w:val="D1B00CF8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A55F2"/>
    <w:multiLevelType w:val="hybridMultilevel"/>
    <w:tmpl w:val="FBF6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70AE0"/>
    <w:multiLevelType w:val="hybridMultilevel"/>
    <w:tmpl w:val="F732F6C4"/>
    <w:lvl w:ilvl="0" w:tplc="18086D2A">
      <w:start w:val="1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20F1E"/>
    <w:multiLevelType w:val="hybridMultilevel"/>
    <w:tmpl w:val="527EFB76"/>
    <w:lvl w:ilvl="0" w:tplc="8AD0D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7C21"/>
    <w:multiLevelType w:val="hybridMultilevel"/>
    <w:tmpl w:val="A2C29228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717F0"/>
    <w:multiLevelType w:val="hybridMultilevel"/>
    <w:tmpl w:val="DC3210F2"/>
    <w:lvl w:ilvl="0" w:tplc="040C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76020B4B"/>
    <w:multiLevelType w:val="hybridMultilevel"/>
    <w:tmpl w:val="B7969304"/>
    <w:lvl w:ilvl="0" w:tplc="8AD0D3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43240E"/>
    <w:multiLevelType w:val="hybridMultilevel"/>
    <w:tmpl w:val="B27480AA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591"/>
    <w:multiLevelType w:val="hybridMultilevel"/>
    <w:tmpl w:val="B3EE53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517DF1"/>
    <w:multiLevelType w:val="hybridMultilevel"/>
    <w:tmpl w:val="B484AAF8"/>
    <w:lvl w:ilvl="0" w:tplc="31CA5C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94086"/>
    <w:multiLevelType w:val="hybridMultilevel"/>
    <w:tmpl w:val="12B895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1"/>
  </w:num>
  <w:num w:numId="7">
    <w:abstractNumId w:val="20"/>
  </w:num>
  <w:num w:numId="8">
    <w:abstractNumId w:val="16"/>
  </w:num>
  <w:num w:numId="9">
    <w:abstractNumId w:val="3"/>
  </w:num>
  <w:num w:numId="10">
    <w:abstractNumId w:val="10"/>
  </w:num>
  <w:num w:numId="11">
    <w:abstractNumId w:val="23"/>
  </w:num>
  <w:num w:numId="12">
    <w:abstractNumId w:val="0"/>
  </w:num>
  <w:num w:numId="13">
    <w:abstractNumId w:val="11"/>
  </w:num>
  <w:num w:numId="14">
    <w:abstractNumId w:val="14"/>
  </w:num>
  <w:num w:numId="15">
    <w:abstractNumId w:val="18"/>
  </w:num>
  <w:num w:numId="16">
    <w:abstractNumId w:val="2"/>
  </w:num>
  <w:num w:numId="17">
    <w:abstractNumId w:val="24"/>
  </w:num>
  <w:num w:numId="18">
    <w:abstractNumId w:val="9"/>
  </w:num>
  <w:num w:numId="19">
    <w:abstractNumId w:val="17"/>
  </w:num>
  <w:num w:numId="20">
    <w:abstractNumId w:val="7"/>
  </w:num>
  <w:num w:numId="21">
    <w:abstractNumId w:val="26"/>
  </w:num>
  <w:num w:numId="22">
    <w:abstractNumId w:val="21"/>
  </w:num>
  <w:num w:numId="23">
    <w:abstractNumId w:val="4"/>
  </w:num>
  <w:num w:numId="24">
    <w:abstractNumId w:val="8"/>
  </w:num>
  <w:num w:numId="25">
    <w:abstractNumId w:val="12"/>
  </w:num>
  <w:num w:numId="26">
    <w:abstractNumId w:val="6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69"/>
    <w:rsid w:val="000052E0"/>
    <w:rsid w:val="00040208"/>
    <w:rsid w:val="00041323"/>
    <w:rsid w:val="00086E69"/>
    <w:rsid w:val="00093065"/>
    <w:rsid w:val="00104026"/>
    <w:rsid w:val="001D6C8E"/>
    <w:rsid w:val="00227CFF"/>
    <w:rsid w:val="00273C69"/>
    <w:rsid w:val="0029504E"/>
    <w:rsid w:val="002A3813"/>
    <w:rsid w:val="002E5F88"/>
    <w:rsid w:val="002F2C15"/>
    <w:rsid w:val="002F333B"/>
    <w:rsid w:val="003007E5"/>
    <w:rsid w:val="00383E51"/>
    <w:rsid w:val="003B4678"/>
    <w:rsid w:val="00460523"/>
    <w:rsid w:val="004701FF"/>
    <w:rsid w:val="00472C29"/>
    <w:rsid w:val="00477AE5"/>
    <w:rsid w:val="004F20FD"/>
    <w:rsid w:val="00531A0A"/>
    <w:rsid w:val="005439CF"/>
    <w:rsid w:val="0056612D"/>
    <w:rsid w:val="00592672"/>
    <w:rsid w:val="005B7C9B"/>
    <w:rsid w:val="005F50C5"/>
    <w:rsid w:val="00663F5A"/>
    <w:rsid w:val="00683245"/>
    <w:rsid w:val="006D7B2D"/>
    <w:rsid w:val="00714594"/>
    <w:rsid w:val="0073041F"/>
    <w:rsid w:val="00736A25"/>
    <w:rsid w:val="007422CE"/>
    <w:rsid w:val="007707C9"/>
    <w:rsid w:val="007A3044"/>
    <w:rsid w:val="007F2FB1"/>
    <w:rsid w:val="008024A4"/>
    <w:rsid w:val="008219EF"/>
    <w:rsid w:val="00842C13"/>
    <w:rsid w:val="00871D74"/>
    <w:rsid w:val="00891DDD"/>
    <w:rsid w:val="00893E5F"/>
    <w:rsid w:val="008A0539"/>
    <w:rsid w:val="008E4299"/>
    <w:rsid w:val="00900919"/>
    <w:rsid w:val="009027BF"/>
    <w:rsid w:val="00950640"/>
    <w:rsid w:val="009C2F0B"/>
    <w:rsid w:val="009D03A4"/>
    <w:rsid w:val="009D3F79"/>
    <w:rsid w:val="009E0FBE"/>
    <w:rsid w:val="00A27BC3"/>
    <w:rsid w:val="00A51861"/>
    <w:rsid w:val="00AC3F11"/>
    <w:rsid w:val="00B13D98"/>
    <w:rsid w:val="00B16C4C"/>
    <w:rsid w:val="00B5236B"/>
    <w:rsid w:val="00BF5226"/>
    <w:rsid w:val="00C03B1C"/>
    <w:rsid w:val="00C0597E"/>
    <w:rsid w:val="00C4132A"/>
    <w:rsid w:val="00C541A1"/>
    <w:rsid w:val="00C63003"/>
    <w:rsid w:val="00C7450C"/>
    <w:rsid w:val="00C77F74"/>
    <w:rsid w:val="00C904B2"/>
    <w:rsid w:val="00D01E82"/>
    <w:rsid w:val="00D24DEC"/>
    <w:rsid w:val="00D94DD3"/>
    <w:rsid w:val="00DC25ED"/>
    <w:rsid w:val="00E0365B"/>
    <w:rsid w:val="00E264D3"/>
    <w:rsid w:val="00E30799"/>
    <w:rsid w:val="00E606E6"/>
    <w:rsid w:val="00E666C2"/>
    <w:rsid w:val="00EC1200"/>
    <w:rsid w:val="00EC7217"/>
    <w:rsid w:val="00EE6B09"/>
    <w:rsid w:val="00F121CB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73C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73C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73C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2CE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7422CE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22CE"/>
    <w:rPr>
      <w:rFonts w:ascii="Trebuchet MS" w:eastAsia="Times New Roman" w:hAnsi="Trebuchet MS" w:cs="Times New Roman"/>
      <w:b/>
      <w:b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22C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7422C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42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2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2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2C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91DD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1459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4678"/>
    <w:rPr>
      <w:b/>
      <w:bCs/>
    </w:rPr>
  </w:style>
  <w:style w:type="character" w:styleId="Accentuation">
    <w:name w:val="Emphasis"/>
    <w:basedOn w:val="Policepardfaut"/>
    <w:uiPriority w:val="20"/>
    <w:qFormat/>
    <w:rsid w:val="003B4678"/>
    <w:rPr>
      <w:i/>
      <w:iCs/>
    </w:rPr>
  </w:style>
  <w:style w:type="paragraph" w:styleId="Lgende">
    <w:name w:val="caption"/>
    <w:basedOn w:val="Normal"/>
    <w:next w:val="Normal"/>
    <w:uiPriority w:val="35"/>
    <w:unhideWhenUsed/>
    <w:qFormat/>
    <w:rsid w:val="003B46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vision">
    <w:name w:val="Revision"/>
    <w:hidden/>
    <w:uiPriority w:val="99"/>
    <w:semiHidden/>
    <w:rsid w:val="004605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73C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73C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73C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2CE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7422CE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22CE"/>
    <w:rPr>
      <w:rFonts w:ascii="Trebuchet MS" w:eastAsia="Times New Roman" w:hAnsi="Trebuchet MS" w:cs="Times New Roman"/>
      <w:b/>
      <w:b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22C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7422C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42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2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2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2C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91DD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1459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4678"/>
    <w:rPr>
      <w:b/>
      <w:bCs/>
    </w:rPr>
  </w:style>
  <w:style w:type="character" w:styleId="Accentuation">
    <w:name w:val="Emphasis"/>
    <w:basedOn w:val="Policepardfaut"/>
    <w:uiPriority w:val="20"/>
    <w:qFormat/>
    <w:rsid w:val="003B4678"/>
    <w:rPr>
      <w:i/>
      <w:iCs/>
    </w:rPr>
  </w:style>
  <w:style w:type="paragraph" w:styleId="Lgende">
    <w:name w:val="caption"/>
    <w:basedOn w:val="Normal"/>
    <w:next w:val="Normal"/>
    <w:uiPriority w:val="35"/>
    <w:unhideWhenUsed/>
    <w:qFormat/>
    <w:rsid w:val="003B46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vision">
    <w:name w:val="Revision"/>
    <w:hidden/>
    <w:uiPriority w:val="99"/>
    <w:semiHidden/>
    <w:rsid w:val="00460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D863-A323-4C88-8BF8-6F2748BC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BURLOT-FERRE Nadine</dc:creator>
  <cp:lastModifiedBy>JOULIN Pierre-Antoine</cp:lastModifiedBy>
  <cp:revision>2</cp:revision>
  <cp:lastPrinted>2020-09-16T11:25:00Z</cp:lastPrinted>
  <dcterms:created xsi:type="dcterms:W3CDTF">2020-12-09T13:41:00Z</dcterms:created>
  <dcterms:modified xsi:type="dcterms:W3CDTF">2020-12-09T13:41:00Z</dcterms:modified>
</cp:coreProperties>
</file>